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A8" w:rsidRPr="00672529" w:rsidRDefault="002F1534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sz w:val="24"/>
          <w:szCs w:val="24"/>
        </w:rPr>
        <w:t>Podpora v souvislosti s tragickou událostí na FF UK (Praha)</w:t>
      </w:r>
    </w:p>
    <w:tbl>
      <w:tblPr>
        <w:tblStyle w:val="a"/>
        <w:tblW w:w="107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456"/>
        <w:gridCol w:w="1648"/>
        <w:gridCol w:w="5603"/>
      </w:tblGrid>
      <w:tr w:rsidR="005701A8">
        <w:trPr>
          <w:trHeight w:val="265"/>
        </w:trPr>
        <w:tc>
          <w:tcPr>
            <w:tcW w:w="10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Krizová pomoc (Praha) – kam je možné jít osobně v krizi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9"/>
              </w:tabs>
              <w:ind w:hanging="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463"/>
              </w:tabs>
              <w:ind w:hanging="2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web a poznámky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SOS centrum Diakonie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Varšavská 37, </w:t>
            </w:r>
            <w:r>
              <w:rPr>
                <w:b/>
                <w:color w:val="000000"/>
                <w:sz w:val="18"/>
                <w:szCs w:val="18"/>
              </w:rPr>
              <w:t>Praha 2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222 514 040</w:t>
            </w:r>
            <w:r>
              <w:rPr>
                <w:color w:val="000000"/>
                <w:sz w:val="18"/>
                <w:szCs w:val="18"/>
              </w:rPr>
              <w:br/>
              <w:t>777 734 173</w:t>
            </w:r>
          </w:p>
        </w:tc>
        <w:tc>
          <w:tcPr>
            <w:tcW w:w="5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8">
              <w:r w:rsidR="002F1534">
                <w:rPr>
                  <w:color w:val="000000"/>
                  <w:sz w:val="18"/>
                  <w:szCs w:val="18"/>
                </w:rPr>
                <w:t>www.soscentrum.cz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děti od 11 let a dospělí, po-pá 9-20 hod., i krátkodobá terapie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Centrum krizové péče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Ke Karlovu 11,</w:t>
            </w:r>
            <w:r>
              <w:rPr>
                <w:b/>
                <w:color w:val="000000"/>
                <w:sz w:val="18"/>
                <w:szCs w:val="18"/>
              </w:rPr>
              <w:t xml:space="preserve"> Praha 2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(budova D1, přízemí)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605 851 658</w:t>
            </w:r>
          </w:p>
        </w:tc>
        <w:tc>
          <w:tcPr>
            <w:tcW w:w="5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9">
              <w:r w:rsidR="002F1534">
                <w:rPr>
                  <w:color w:val="000000"/>
                  <w:sz w:val="18"/>
                  <w:szCs w:val="18"/>
                </w:rPr>
                <w:t>www.vfn.cz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primárně dospělí, v případě potřeby i děti, telefonicky nebo osobně, psycholog, psychoterapeut, psychiatr, po-pá 8-15,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Krizové centrum RIAPS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Chelčického 39, </w:t>
            </w:r>
            <w:r>
              <w:rPr>
                <w:b/>
                <w:color w:val="000000"/>
                <w:sz w:val="18"/>
                <w:szCs w:val="18"/>
              </w:rPr>
              <w:t>Praha 3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222 586 768</w:t>
            </w:r>
          </w:p>
        </w:tc>
        <w:tc>
          <w:tcPr>
            <w:tcW w:w="5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10">
              <w:r w:rsidR="002F1534">
                <w:rPr>
                  <w:color w:val="000000"/>
                  <w:sz w:val="18"/>
                  <w:szCs w:val="18"/>
                </w:rPr>
                <w:t>www.csspraha.cz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dospělí, zdravotnické zařízení, nonstop příjem, ambulance, stacionář, krátkodobý pobyt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Psychoterapeutické centrum Nákel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Lopatecká 172/26, </w:t>
            </w:r>
            <w:r>
              <w:rPr>
                <w:b/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731 655 384</w:t>
            </w:r>
          </w:p>
        </w:tc>
        <w:tc>
          <w:tcPr>
            <w:tcW w:w="5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11">
              <w:r w:rsidR="002F1534">
                <w:rPr>
                  <w:color w:val="000000"/>
                  <w:sz w:val="18"/>
                  <w:szCs w:val="18"/>
                </w:rPr>
                <w:t>www.nakel.cz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děti a mladiství 12-26 let, krizová ambulantní pomoc pro děti 1-3 setkání, psycholog, psychoterapeut, psychiatr, nutno se objednat, smlouva se zdrav. pojišťovnami VZP, ZPMV, OZP, ZPŠ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Centrum krizové intervence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Ústavní 91, </w:t>
            </w:r>
            <w:r>
              <w:rPr>
                <w:b/>
                <w:color w:val="000000"/>
                <w:sz w:val="18"/>
                <w:szCs w:val="18"/>
              </w:rPr>
              <w:t>Praha 8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284 016 110</w:t>
            </w:r>
          </w:p>
        </w:tc>
        <w:tc>
          <w:tcPr>
            <w:tcW w:w="5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12">
              <w:r w:rsidR="002F1534">
                <w:rPr>
                  <w:color w:val="000000"/>
                  <w:sz w:val="18"/>
                  <w:szCs w:val="18"/>
                </w:rPr>
                <w:t>www.bohnice.cz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dospělí, zdravotnické zařízení, nonstop příjem, stacionář, krátkodobý pobyt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Terapeutické centrum Modré dveře Praha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 Horkám 23/16, </w:t>
            </w:r>
            <w:r>
              <w:rPr>
                <w:b/>
                <w:color w:val="000000"/>
                <w:sz w:val="18"/>
                <w:szCs w:val="18"/>
              </w:rPr>
              <w:t>Praha 10</w:t>
            </w:r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725 515 934</w:t>
            </w:r>
          </w:p>
        </w:tc>
        <w:tc>
          <w:tcPr>
            <w:tcW w:w="5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18"/>
                <w:szCs w:val="18"/>
              </w:rPr>
            </w:pPr>
            <w:hyperlink r:id="rId13">
              <w:r w:rsidR="002F1534">
                <w:rPr>
                  <w:color w:val="000000"/>
                  <w:sz w:val="18"/>
                  <w:szCs w:val="18"/>
                </w:rPr>
                <w:t>www.modredvere.cz</w:t>
              </w:r>
            </w:hyperlink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děti i dospělí; všední dny 8-16, možné objednání předem (není nutné), osobně nebo terénní formou (rodiny s dětmi na území hl. města Prahy, dojezd 30 min. od sídla), psychoterapie</w:t>
            </w:r>
          </w:p>
        </w:tc>
      </w:tr>
      <w:tr w:rsidR="005701A8">
        <w:trPr>
          <w:trHeight w:val="265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Dětské krizové centrum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Cílkova 796/7, </w:t>
            </w:r>
            <w:r>
              <w:rPr>
                <w:b/>
                <w:color w:val="000000"/>
                <w:sz w:val="18"/>
                <w:szCs w:val="18"/>
              </w:rPr>
              <w:t>Praha 12 – Kamýk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detašované pracoviště, Roztylské nám. 2772/44, </w:t>
            </w:r>
            <w:r>
              <w:rPr>
                <w:b/>
                <w:color w:val="000000"/>
                <w:sz w:val="18"/>
                <w:szCs w:val="18"/>
              </w:rPr>
              <w:t>Praha 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241 480 511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777 664 672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14">
              <w:r w:rsidR="002F1534">
                <w:rPr>
                  <w:color w:val="000000"/>
                  <w:sz w:val="18"/>
                  <w:szCs w:val="18"/>
                </w:rPr>
                <w:t>www.ditekrize.cz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děti, studující do 26 let a jejich blízcí; ambulance a krizová pomoc – bez objednání lze přijít út-čt 16-18 hod. (Kamýk); raději se objednat, právní poradna pouze na objednání</w:t>
            </w:r>
          </w:p>
        </w:tc>
      </w:tr>
      <w:tr w:rsidR="005701A8">
        <w:trPr>
          <w:trHeight w:val="265"/>
        </w:trPr>
        <w:tc>
          <w:tcPr>
            <w:tcW w:w="10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terénní osobní schůzky</w:t>
            </w:r>
          </w:p>
        </w:tc>
      </w:tr>
      <w:tr w:rsidR="005701A8">
        <w:trPr>
          <w:trHeight w:val="613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Focus Praha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Dolákova 536/24, </w:t>
            </w:r>
            <w:r>
              <w:rPr>
                <w:b/>
                <w:color w:val="000000"/>
                <w:sz w:val="18"/>
                <w:szCs w:val="18"/>
              </w:rPr>
              <w:t>Praha 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777 800 983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hyperlink r:id="rId15">
              <w:r w:rsidR="002F1534">
                <w:rPr>
                  <w:color w:val="000000"/>
                  <w:sz w:val="18"/>
                  <w:szCs w:val="18"/>
                </w:rPr>
                <w:t>www.fokus-praha.cz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terénní (po předchozí domluvě), telefonická a chatová krizová pomoc, bezplatně a anonymně. Poskytují podporu i širšímu okruhu zasažených například učitelům z jiných škol.</w:t>
            </w:r>
          </w:p>
        </w:tc>
      </w:tr>
    </w:tbl>
    <w:p w:rsidR="005701A8" w:rsidRDefault="005701A8">
      <w:pPr>
        <w:ind w:hanging="2"/>
        <w:rPr>
          <w:sz w:val="18"/>
          <w:szCs w:val="18"/>
        </w:rPr>
      </w:pPr>
    </w:p>
    <w:tbl>
      <w:tblPr>
        <w:tblStyle w:val="a0"/>
        <w:tblW w:w="107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1650"/>
        <w:gridCol w:w="5602"/>
      </w:tblGrid>
      <w:tr w:rsidR="005701A8">
        <w:trPr>
          <w:trHeight w:val="255"/>
        </w:trPr>
        <w:tc>
          <w:tcPr>
            <w:tcW w:w="10707" w:type="dxa"/>
            <w:gridSpan w:val="3"/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Linky důvěry a telefonické poradny (ČR)</w:t>
            </w:r>
          </w:p>
        </w:tc>
      </w:tr>
      <w:tr w:rsidR="005701A8">
        <w:trPr>
          <w:trHeight w:val="255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Bílý kruh bezpečí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116 006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16">
              <w:r w:rsidR="002F1534">
                <w:rPr>
                  <w:color w:val="000000"/>
                  <w:sz w:val="18"/>
                  <w:szCs w:val="18"/>
                </w:rPr>
                <w:t>www.bkb.cz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pro oběti kriminality a domácího násilí, orientace v systému pomoci, sociálně právní a trestně právní poradenství, nonstop, zdarma</w:t>
            </w:r>
          </w:p>
        </w:tc>
      </w:tr>
      <w:tr w:rsidR="005701A8">
        <w:trPr>
          <w:trHeight w:val="255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Pražská linka důvěry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222 580 697</w:t>
            </w:r>
          </w:p>
        </w:tc>
        <w:tc>
          <w:tcPr>
            <w:tcW w:w="5602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celá populace, nonstop, </w:t>
            </w:r>
            <w:r>
              <w:rPr>
                <w:b/>
                <w:color w:val="000000"/>
                <w:sz w:val="18"/>
                <w:szCs w:val="18"/>
              </w:rPr>
              <w:t xml:space="preserve">chat: </w:t>
            </w:r>
            <w:hyperlink r:id="rId17">
              <w:r>
                <w:rPr>
                  <w:color w:val="000000"/>
                  <w:sz w:val="18"/>
                  <w:szCs w:val="18"/>
                </w:rPr>
                <w:t>www.chat-pomoc.cz</w:t>
              </w:r>
            </w:hyperlink>
          </w:p>
        </w:tc>
      </w:tr>
      <w:tr w:rsidR="005701A8">
        <w:trPr>
          <w:trHeight w:val="255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Linka bezpečí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116 111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18">
              <w:r w:rsidR="002F1534">
                <w:rPr>
                  <w:color w:val="000000"/>
                  <w:sz w:val="18"/>
                  <w:szCs w:val="18"/>
                </w:rPr>
                <w:t>www.linkabezpeci.cz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 xml:space="preserve">děti, studující do 26 let, nonstop, zdarma, </w:t>
            </w:r>
            <w:r w:rsidR="002F1534">
              <w:rPr>
                <w:b/>
                <w:color w:val="000000"/>
                <w:sz w:val="18"/>
                <w:szCs w:val="18"/>
              </w:rPr>
              <w:t>chat</w:t>
            </w:r>
          </w:p>
        </w:tc>
      </w:tr>
      <w:tr w:rsidR="005701A8">
        <w:trPr>
          <w:trHeight w:val="270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Linka první psychické pomoci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116 123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="0"/>
              <w:rPr>
                <w:color w:val="000000"/>
                <w:sz w:val="18"/>
                <w:szCs w:val="18"/>
              </w:rPr>
            </w:pPr>
            <w:hyperlink r:id="rId19">
              <w:r w:rsidR="002F1534">
                <w:rPr>
                  <w:color w:val="000000"/>
                  <w:sz w:val="18"/>
                  <w:szCs w:val="18"/>
                </w:rPr>
                <w:t>www.linkapsychickepomoci.cz</w:t>
              </w:r>
            </w:hyperlink>
            <w:r w:rsidR="002F1534">
              <w:rPr>
                <w:color w:val="000000"/>
                <w:sz w:val="18"/>
                <w:szCs w:val="18"/>
              </w:rPr>
              <w:t xml:space="preserve">, </w:t>
            </w:r>
            <w:hyperlink r:id="rId20">
              <w:r w:rsidR="002F1534">
                <w:rPr>
                  <w:color w:val="000000"/>
                  <w:sz w:val="18"/>
                  <w:szCs w:val="18"/>
                </w:rPr>
                <w:t>www.sebevrazdy.cz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 xml:space="preserve">celá populace, nonstop, zdarma, </w:t>
            </w:r>
            <w:r w:rsidR="002F1534">
              <w:rPr>
                <w:b/>
                <w:color w:val="000000"/>
                <w:sz w:val="18"/>
                <w:szCs w:val="18"/>
              </w:rPr>
              <w:t>chat</w:t>
            </w:r>
          </w:p>
        </w:tc>
      </w:tr>
      <w:tr w:rsidR="005701A8">
        <w:trPr>
          <w:trHeight w:val="270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Linka důvěry Centra krizové intervence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284 016 666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21">
              <w:r w:rsidR="002F1534">
                <w:rPr>
                  <w:color w:val="000000"/>
                  <w:sz w:val="18"/>
                  <w:szCs w:val="18"/>
                </w:rPr>
                <w:t>www.bohnice.cz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dospělí, nonstop</w:t>
            </w:r>
          </w:p>
        </w:tc>
      </w:tr>
      <w:tr w:rsidR="005701A8">
        <w:trPr>
          <w:trHeight w:val="270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Linka důvěry Dětského krizového centra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777 715 215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241 484 149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hyperlink r:id="rId22">
              <w:r w:rsidR="002F1534">
                <w:rPr>
                  <w:color w:val="000000"/>
                  <w:sz w:val="18"/>
                  <w:szCs w:val="18"/>
                </w:rPr>
                <w:t>www.ditekrize.cz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 xml:space="preserve">pro děti v krizových situacích, téma syndromu CAN, nonstop; </w:t>
            </w:r>
            <w:r w:rsidR="002F1534">
              <w:rPr>
                <w:b/>
                <w:color w:val="000000"/>
                <w:sz w:val="18"/>
                <w:szCs w:val="18"/>
              </w:rPr>
              <w:t>chat, Skype</w:t>
            </w:r>
            <w:r w:rsidR="002F1534">
              <w:rPr>
                <w:color w:val="000000"/>
                <w:sz w:val="18"/>
                <w:szCs w:val="18"/>
              </w:rPr>
              <w:t xml:space="preserve">: ld_dkc </w:t>
            </w:r>
          </w:p>
        </w:tc>
      </w:tr>
      <w:tr w:rsidR="005701A8">
        <w:trPr>
          <w:trHeight w:val="270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Linka pro rodinu a školu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116 000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hyperlink r:id="rId23">
              <w:r w:rsidR="002F1534">
                <w:rPr>
                  <w:color w:val="000000"/>
                  <w:sz w:val="18"/>
                  <w:szCs w:val="18"/>
                </w:rPr>
                <w:t>www.linkaztracenedite.cz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 xml:space="preserve">pro děti a dospělé, nonstop, zdarma, </w:t>
            </w:r>
            <w:r w:rsidR="002F1534">
              <w:rPr>
                <w:b/>
                <w:color w:val="000000"/>
                <w:sz w:val="18"/>
                <w:szCs w:val="18"/>
              </w:rPr>
              <w:t>chat</w:t>
            </w:r>
          </w:p>
        </w:tc>
      </w:tr>
      <w:tr w:rsidR="005701A8">
        <w:trPr>
          <w:trHeight w:val="270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Modrá linka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608 902 410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731 197 477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24">
              <w:r w:rsidR="002F1534">
                <w:rPr>
                  <w:color w:val="000000"/>
                  <w:sz w:val="18"/>
                  <w:szCs w:val="18"/>
                </w:rPr>
                <w:t>www.modralinka.cz</w:t>
              </w:r>
            </w:hyperlink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 dospělé i děti, nonstop, </w:t>
            </w:r>
            <w:r>
              <w:rPr>
                <w:b/>
                <w:color w:val="000000"/>
                <w:sz w:val="18"/>
                <w:szCs w:val="18"/>
              </w:rPr>
              <w:t>Skype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color w:val="000000"/>
                <w:sz w:val="18"/>
                <w:szCs w:val="18"/>
              </w:rPr>
              <w:t>e-mail, chat, osobní schůzky a mediace Brno</w:t>
            </w:r>
          </w:p>
        </w:tc>
      </w:tr>
      <w:tr w:rsidR="005701A8">
        <w:trPr>
          <w:trHeight w:val="270"/>
        </w:trPr>
        <w:tc>
          <w:tcPr>
            <w:tcW w:w="3455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Rodičovská linka Linky Bezpečí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606 021 021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25">
              <w:r w:rsidR="002F1534">
                <w:rPr>
                  <w:color w:val="000000"/>
                  <w:sz w:val="18"/>
                  <w:szCs w:val="18"/>
                </w:rPr>
                <w:t>www.rodicovskalinka.cz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 xml:space="preserve">pro dospělé mající starost o děti, po-čt 9-21 a pá 9-17, </w:t>
            </w:r>
            <w:r w:rsidR="002F1534">
              <w:rPr>
                <w:b/>
                <w:color w:val="000000"/>
                <w:sz w:val="18"/>
                <w:szCs w:val="18"/>
              </w:rPr>
              <w:t>chat</w:t>
            </w:r>
          </w:p>
        </w:tc>
      </w:tr>
      <w:tr w:rsidR="005701A8">
        <w:trPr>
          <w:trHeight w:val="166"/>
        </w:trPr>
        <w:tc>
          <w:tcPr>
            <w:tcW w:w="3455" w:type="dxa"/>
            <w:vMerge w:val="restart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Aperio – Linka pro mámy a táty</w:t>
            </w: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739 416 408</w:t>
            </w:r>
          </w:p>
        </w:tc>
        <w:tc>
          <w:tcPr>
            <w:tcW w:w="560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26">
              <w:r w:rsidR="002F1534">
                <w:rPr>
                  <w:color w:val="000000"/>
                  <w:sz w:val="18"/>
                  <w:szCs w:val="18"/>
                </w:rPr>
                <w:t>www.aperio.cz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pro rodiče, i psychologická poradna, po 10-15, možnost domluvit i osobní schůzku</w:t>
            </w:r>
          </w:p>
        </w:tc>
      </w:tr>
      <w:tr w:rsidR="005701A8">
        <w:trPr>
          <w:trHeight w:val="270"/>
        </w:trPr>
        <w:tc>
          <w:tcPr>
            <w:tcW w:w="3455" w:type="dxa"/>
            <w:vMerge/>
            <w:shd w:val="clear" w:color="auto" w:fill="auto"/>
          </w:tcPr>
          <w:p w:rsidR="005701A8" w:rsidRDefault="00570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774 722 153</w:t>
            </w:r>
          </w:p>
        </w:tc>
        <w:tc>
          <w:tcPr>
            <w:tcW w:w="5602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právní poradna, po-čt 12-15, možnost domluvit i osobní schůzku</w:t>
            </w:r>
          </w:p>
        </w:tc>
      </w:tr>
    </w:tbl>
    <w:p w:rsidR="005701A8" w:rsidRDefault="005701A8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18"/>
          <w:szCs w:val="18"/>
        </w:rPr>
      </w:pPr>
    </w:p>
    <w:tbl>
      <w:tblPr>
        <w:tblStyle w:val="a1"/>
        <w:tblW w:w="107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1648"/>
        <w:gridCol w:w="5672"/>
      </w:tblGrid>
      <w:tr w:rsidR="005701A8">
        <w:trPr>
          <w:trHeight w:val="270"/>
        </w:trPr>
        <w:tc>
          <w:tcPr>
            <w:tcW w:w="10776" w:type="dxa"/>
            <w:gridSpan w:val="3"/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Občanské poradny – sociálně-právní poradenství</w:t>
            </w: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 IUSTITIA, o.p.s.</w:t>
            </w:r>
          </w:p>
        </w:tc>
        <w:tc>
          <w:tcPr>
            <w:tcW w:w="1648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773 177 636</w:t>
            </w:r>
          </w:p>
        </w:tc>
        <w:tc>
          <w:tcPr>
            <w:tcW w:w="567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27">
              <w:r w:rsidR="002F1534">
                <w:rPr>
                  <w:color w:val="000000"/>
                  <w:sz w:val="18"/>
                  <w:szCs w:val="18"/>
                </w:rPr>
                <w:t>www.in-ius.cz</w:t>
              </w:r>
            </w:hyperlink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služby a terapeutická pomoc, právní podpora a pomoc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ČJ a AJ</w:t>
            </w: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Asociace občanských poraden ČR</w:t>
            </w:r>
          </w:p>
        </w:tc>
        <w:tc>
          <w:tcPr>
            <w:tcW w:w="1648" w:type="dxa"/>
            <w:shd w:val="clear" w:color="auto" w:fill="auto"/>
          </w:tcPr>
          <w:p w:rsidR="005701A8" w:rsidRDefault="0057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poradny</w:t>
            </w:r>
            <w:r>
              <w:rPr>
                <w:sz w:val="18"/>
                <w:szCs w:val="18"/>
              </w:rPr>
              <w:t xml:space="preserve">: </w:t>
            </w:r>
            <w:hyperlink r:id="rId28">
              <w:r>
                <w:rPr>
                  <w:color w:val="000000"/>
                  <w:sz w:val="18"/>
                  <w:szCs w:val="18"/>
                </w:rPr>
                <w:t>www.obcanskeporadny.cz</w:t>
              </w:r>
            </w:hyperlink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Sociálně právní poradna kontakt (CSSP)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Ječná 3, </w:t>
            </w:r>
            <w:r>
              <w:rPr>
                <w:b/>
                <w:color w:val="000000"/>
                <w:sz w:val="18"/>
                <w:szCs w:val="18"/>
              </w:rPr>
              <w:t>Praha 2</w:t>
            </w:r>
          </w:p>
        </w:tc>
        <w:tc>
          <w:tcPr>
            <w:tcW w:w="1648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222 515 400</w:t>
            </w:r>
          </w:p>
        </w:tc>
        <w:tc>
          <w:tcPr>
            <w:tcW w:w="567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29">
              <w:r w:rsidR="002F1534">
                <w:rPr>
                  <w:color w:val="000000"/>
                  <w:sz w:val="18"/>
                  <w:szCs w:val="18"/>
                </w:rPr>
                <w:t>www.csspraha.cz</w:t>
              </w:r>
            </w:hyperlink>
            <w:r w:rsidR="002F1534">
              <w:rPr>
                <w:color w:val="000000"/>
                <w:sz w:val="18"/>
                <w:szCs w:val="18"/>
              </w:rPr>
              <w:br/>
              <w:t>sociální, příp. i právní poradenství (mimo trestní právo)</w:t>
            </w:r>
            <w:r w:rsidR="002F1534">
              <w:rPr>
                <w:color w:val="000000"/>
                <w:sz w:val="18"/>
                <w:szCs w:val="18"/>
              </w:rPr>
              <w:br/>
              <w:t>po a st 9-17, út a čt 9-15, pá 9-13</w:t>
            </w:r>
          </w:p>
        </w:tc>
      </w:tr>
    </w:tbl>
    <w:p w:rsidR="005701A8" w:rsidRDefault="005701A8">
      <w:pPr>
        <w:ind w:firstLine="0"/>
        <w:rPr>
          <w:sz w:val="18"/>
          <w:szCs w:val="18"/>
        </w:rPr>
      </w:pPr>
    </w:p>
    <w:tbl>
      <w:tblPr>
        <w:tblStyle w:val="a2"/>
        <w:tblW w:w="107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1648"/>
        <w:gridCol w:w="5672"/>
      </w:tblGrid>
      <w:tr w:rsidR="005701A8">
        <w:trPr>
          <w:trHeight w:val="270"/>
        </w:trPr>
        <w:tc>
          <w:tcPr>
            <w:tcW w:w="10776" w:type="dxa"/>
            <w:gridSpan w:val="3"/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Specializovaná pomoc po tragické události na FF UK</w:t>
            </w: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Chat Centra Karolinum UK</w:t>
            </w:r>
          </w:p>
        </w:tc>
        <w:tc>
          <w:tcPr>
            <w:tcW w:w="1648" w:type="dxa"/>
            <w:shd w:val="clear" w:color="auto" w:fill="auto"/>
          </w:tcPr>
          <w:p w:rsidR="005701A8" w:rsidRDefault="0057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30">
              <w:r w:rsidR="002F1534">
                <w:rPr>
                  <w:color w:val="000000"/>
                  <w:sz w:val="18"/>
                  <w:szCs w:val="18"/>
                </w:rPr>
                <w:t>www.centrumcarolina.cuni.cz</w:t>
              </w:r>
            </w:hyperlink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Krizová linka SPIS pro blízké a pozůstalé</w:t>
            </w:r>
          </w:p>
        </w:tc>
        <w:tc>
          <w:tcPr>
            <w:tcW w:w="1648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227 272 225</w:t>
            </w:r>
          </w:p>
        </w:tc>
        <w:tc>
          <w:tcPr>
            <w:tcW w:w="5672" w:type="dxa"/>
            <w:shd w:val="clear" w:color="auto" w:fill="auto"/>
          </w:tcPr>
          <w:p w:rsidR="005701A8" w:rsidRDefault="0057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Policie ČR podpůrné informační linky</w:t>
            </w:r>
          </w:p>
        </w:tc>
        <w:tc>
          <w:tcPr>
            <w:tcW w:w="1648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974 823 158</w:t>
            </w:r>
          </w:p>
        </w:tc>
        <w:tc>
          <w:tcPr>
            <w:tcW w:w="5672" w:type="dxa"/>
            <w:shd w:val="clear" w:color="auto" w:fill="auto"/>
          </w:tcPr>
          <w:p w:rsidR="005701A8" w:rsidRDefault="0057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Sociální </w:t>
            </w:r>
            <w:r w:rsidR="00672529">
              <w:rPr>
                <w:b/>
                <w:color w:val="000000"/>
                <w:sz w:val="18"/>
                <w:szCs w:val="18"/>
              </w:rPr>
              <w:t>klinika – služba</w:t>
            </w:r>
            <w:r>
              <w:rPr>
                <w:b/>
                <w:color w:val="000000"/>
                <w:sz w:val="18"/>
                <w:szCs w:val="18"/>
              </w:rPr>
              <w:t xml:space="preserve"> Tři online</w:t>
            </w:r>
          </w:p>
        </w:tc>
        <w:tc>
          <w:tcPr>
            <w:tcW w:w="1648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733 644 268</w:t>
            </w:r>
          </w:p>
        </w:tc>
        <w:tc>
          <w:tcPr>
            <w:tcW w:w="567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31">
              <w:r w:rsidR="002F1534">
                <w:rPr>
                  <w:color w:val="000000"/>
                  <w:sz w:val="18"/>
                  <w:szCs w:val="18"/>
                </w:rPr>
                <w:t>www.socialniklinika.cz</w:t>
              </w:r>
            </w:hyperlink>
            <w:r w:rsidR="002F1534">
              <w:rPr>
                <w:color w:val="333333"/>
                <w:sz w:val="21"/>
                <w:szCs w:val="21"/>
              </w:rPr>
              <w:br/>
            </w:r>
            <w:r w:rsidR="002F1534">
              <w:rPr>
                <w:color w:val="000000"/>
                <w:sz w:val="18"/>
                <w:szCs w:val="18"/>
              </w:rPr>
              <w:t>1-3 bezplatné online konzultace s krizovým interventem nebo psychoterapeutem</w:t>
            </w: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EmotionAid </w:t>
            </w:r>
          </w:p>
        </w:tc>
        <w:tc>
          <w:tcPr>
            <w:tcW w:w="1648" w:type="dxa"/>
            <w:shd w:val="clear" w:color="auto" w:fill="auto"/>
          </w:tcPr>
          <w:p w:rsidR="005701A8" w:rsidRDefault="0057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2" w:type="dxa"/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32">
              <w:r w:rsidR="002F1534">
                <w:rPr>
                  <w:color w:val="000000"/>
                  <w:sz w:val="18"/>
                  <w:szCs w:val="18"/>
                </w:rPr>
                <w:t>www.emotionaid.cz</w:t>
              </w:r>
            </w:hyperlink>
            <w:r w:rsidR="002F1534">
              <w:rPr>
                <w:b/>
                <w:color w:val="000000"/>
                <w:sz w:val="18"/>
                <w:szCs w:val="18"/>
              </w:rPr>
              <w:br/>
            </w:r>
            <w:r w:rsidR="002F1534">
              <w:rPr>
                <w:color w:val="000000"/>
                <w:sz w:val="18"/>
                <w:szCs w:val="18"/>
              </w:rPr>
              <w:t>krátká sezení (i online) pro obnovení regulace nervového systému</w:t>
            </w:r>
          </w:p>
        </w:tc>
      </w:tr>
      <w:tr w:rsidR="005701A8">
        <w:trPr>
          <w:trHeight w:val="270"/>
        </w:trPr>
        <w:tc>
          <w:tcPr>
            <w:tcW w:w="3456" w:type="dxa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Krizová pomoc v českém znakovém jazyce nebo s tlumočením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kontaktů: </w:t>
            </w:r>
            <w:hyperlink r:id="rId33">
              <w:r>
                <w:rPr>
                  <w:color w:val="000000"/>
                  <w:sz w:val="18"/>
                  <w:szCs w:val="18"/>
                </w:rPr>
                <w:t>www.centrumpaluba.ff.cuni.cz</w:t>
              </w:r>
            </w:hyperlink>
          </w:p>
        </w:tc>
      </w:tr>
    </w:tbl>
    <w:p w:rsidR="005701A8" w:rsidRDefault="005701A8">
      <w:pPr>
        <w:ind w:firstLine="0"/>
        <w:rPr>
          <w:sz w:val="18"/>
          <w:szCs w:val="18"/>
        </w:rPr>
      </w:pPr>
    </w:p>
    <w:tbl>
      <w:tblPr>
        <w:tblStyle w:val="a3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5670"/>
      </w:tblGrid>
      <w:tr w:rsidR="002B2E70" w:rsidTr="002A2034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B2E70" w:rsidRDefault="002B2E70" w:rsidP="002A2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Provázení pro pozůstalé</w:t>
            </w:r>
          </w:p>
        </w:tc>
      </w:tr>
      <w:tr w:rsidR="002B2E70" w:rsidTr="002B2E70">
        <w:trPr>
          <w:trHeight w:val="2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Default="002B2E70" w:rsidP="002A2034">
            <w:pP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Poradna Vigvam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Default="002B2E70" w:rsidP="002A2034">
            <w:pPr>
              <w:ind w:hanging="2"/>
              <w:rPr>
                <w:color w:val="000000"/>
                <w:sz w:val="18"/>
                <w:szCs w:val="18"/>
              </w:rPr>
            </w:pPr>
            <w:r w:rsidRPr="002B2E70">
              <w:rPr>
                <w:color w:val="000000"/>
                <w:sz w:val="18"/>
                <w:szCs w:val="18"/>
              </w:rPr>
              <w:t>606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B2E70">
              <w:rPr>
                <w:color w:val="000000"/>
                <w:sz w:val="18"/>
                <w:szCs w:val="18"/>
              </w:rPr>
              <w:t>160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B2E70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Pr="002B2E70" w:rsidRDefault="00682D28" w:rsidP="002A2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34" w:history="1">
              <w:r w:rsidR="002B2E70" w:rsidRPr="002B2E70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www.poradna-vigvam.cz</w:t>
              </w:r>
            </w:hyperlink>
          </w:p>
        </w:tc>
      </w:tr>
      <w:tr w:rsidR="002B2E70" w:rsidTr="002A2034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Default="002B2E70" w:rsidP="002A2034">
            <w:pP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Luctus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Default="002B2E70" w:rsidP="002A2034">
            <w:pPr>
              <w:ind w:hanging="2"/>
              <w:rPr>
                <w:color w:val="000000"/>
                <w:sz w:val="18"/>
                <w:szCs w:val="18"/>
              </w:rPr>
            </w:pPr>
            <w:r w:rsidRPr="002B2E70">
              <w:rPr>
                <w:color w:val="000000"/>
                <w:sz w:val="18"/>
                <w:szCs w:val="18"/>
              </w:rPr>
              <w:t>728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B2E70">
              <w:rPr>
                <w:color w:val="000000"/>
                <w:sz w:val="18"/>
                <w:szCs w:val="18"/>
              </w:rPr>
              <w:t>386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B2E70">
              <w:rPr>
                <w:color w:val="000000"/>
                <w:sz w:val="18"/>
                <w:szCs w:val="18"/>
              </w:rPr>
              <w:t>076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Pr="002B2E70" w:rsidRDefault="00682D28" w:rsidP="002A2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35" w:history="1">
              <w:r w:rsidR="002B2E70" w:rsidRPr="002B2E70">
                <w:rPr>
                  <w:rStyle w:val="Hypertextovodkaz"/>
                  <w:color w:val="auto"/>
                  <w:u w:val="none"/>
                </w:rPr>
                <w:t>www.luctus.cz</w:t>
              </w:r>
            </w:hyperlink>
            <w:hyperlink r:id="rId36"/>
          </w:p>
        </w:tc>
      </w:tr>
      <w:tr w:rsidR="002B2E70" w:rsidTr="002A2034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Default="002B2E70" w:rsidP="002A2034">
            <w:pPr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Poradna Cesta domů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Default="002B2E70" w:rsidP="002B2E70">
            <w:pPr>
              <w:ind w:hanging="2"/>
              <w:rPr>
                <w:sz w:val="18"/>
                <w:szCs w:val="18"/>
              </w:rPr>
            </w:pPr>
            <w:r w:rsidRPr="002B2E70">
              <w:rPr>
                <w:sz w:val="18"/>
                <w:szCs w:val="18"/>
              </w:rPr>
              <w:t>775</w:t>
            </w:r>
            <w:r>
              <w:rPr>
                <w:sz w:val="18"/>
                <w:szCs w:val="18"/>
              </w:rPr>
              <w:t> </w:t>
            </w:r>
            <w:r w:rsidRPr="002B2E70">
              <w:rPr>
                <w:sz w:val="18"/>
                <w:szCs w:val="18"/>
              </w:rPr>
              <w:t>166</w:t>
            </w:r>
            <w:r>
              <w:rPr>
                <w:sz w:val="18"/>
                <w:szCs w:val="18"/>
              </w:rPr>
              <w:t> </w:t>
            </w:r>
            <w:r w:rsidRPr="002B2E70">
              <w:rPr>
                <w:sz w:val="18"/>
                <w:szCs w:val="18"/>
              </w:rPr>
              <w:t>863</w:t>
            </w:r>
            <w:r>
              <w:rPr>
                <w:sz w:val="18"/>
                <w:szCs w:val="18"/>
              </w:rPr>
              <w:br/>
            </w:r>
            <w:r w:rsidRPr="002B2E70">
              <w:rPr>
                <w:sz w:val="18"/>
                <w:szCs w:val="18"/>
              </w:rPr>
              <w:t>725</w:t>
            </w:r>
            <w:r>
              <w:rPr>
                <w:sz w:val="18"/>
                <w:szCs w:val="18"/>
              </w:rPr>
              <w:t> </w:t>
            </w:r>
            <w:r w:rsidRPr="002B2E70">
              <w:rPr>
                <w:sz w:val="18"/>
                <w:szCs w:val="18"/>
              </w:rPr>
              <w:t>245</w:t>
            </w:r>
            <w:r>
              <w:rPr>
                <w:sz w:val="18"/>
                <w:szCs w:val="18"/>
              </w:rPr>
              <w:t> </w:t>
            </w:r>
            <w:r w:rsidRPr="002B2E70">
              <w:rPr>
                <w:sz w:val="18"/>
                <w:szCs w:val="18"/>
              </w:rPr>
              <w:t>576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70" w:rsidRPr="002B2E70" w:rsidRDefault="00682D28" w:rsidP="002A2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37" w:history="1">
              <w:r w:rsidR="002B2E70" w:rsidRPr="002B2E70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www.cestadomu.cz</w:t>
              </w:r>
            </w:hyperlink>
          </w:p>
        </w:tc>
      </w:tr>
    </w:tbl>
    <w:p w:rsidR="002B2E70" w:rsidRDefault="002B2E70">
      <w:pPr>
        <w:ind w:firstLine="0"/>
        <w:rPr>
          <w:sz w:val="18"/>
          <w:szCs w:val="18"/>
        </w:rPr>
      </w:pPr>
    </w:p>
    <w:tbl>
      <w:tblPr>
        <w:tblStyle w:val="a3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5670"/>
      </w:tblGrid>
      <w:tr w:rsidR="005701A8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Podpůrné a svépomocné skupiny (Praha)</w:t>
            </w:r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Skupinová podpora odolnosti a zvládání akutního stresu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Pořádá tým Českého institutu pro psychotraumatologii a EMDR ve spolupráci s IZS a UK. Zdarma. </w:t>
            </w:r>
            <w:r>
              <w:rPr>
                <w:sz w:val="18"/>
                <w:szCs w:val="18"/>
              </w:rPr>
              <w:t>Termíny a registrace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38">
              <w:r>
                <w:rPr>
                  <w:sz w:val="18"/>
                  <w:szCs w:val="18"/>
                  <w:u w:val="single"/>
                </w:rPr>
                <w:t>osobní setkání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r:id="rId39">
              <w:r>
                <w:rPr>
                  <w:sz w:val="18"/>
                  <w:szCs w:val="18"/>
                  <w:u w:val="single"/>
                </w:rPr>
                <w:t>online</w:t>
              </w:r>
            </w:hyperlink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Podpůrná skupinová setkání pro studující a zaměstnance 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40">
              <w:r w:rsidR="002F1534">
                <w:rPr>
                  <w:color w:val="000000"/>
                  <w:sz w:val="18"/>
                  <w:szCs w:val="18"/>
                </w:rPr>
                <w:t>www.ff.cuni.cz</w:t>
              </w:r>
            </w:hyperlink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Podpůrná skupina Cesta domů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41">
              <w:r w:rsidR="002F1534">
                <w:rPr>
                  <w:sz w:val="18"/>
                  <w:szCs w:val="18"/>
                  <w:highlight w:val="white"/>
                </w:rPr>
                <w:t>www.cestadomu.cz</w:t>
              </w:r>
            </w:hyperlink>
            <w:r w:rsidR="002F1534">
              <w:rPr>
                <w:sz w:val="18"/>
                <w:szCs w:val="18"/>
              </w:rPr>
              <w:br/>
              <w:t>pro ty, kdo se cítí být zasaženi tragickými událostmi FF UK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přihlašování na: pavel.duba@cestadomu.cz</w:t>
            </w:r>
          </w:p>
        </w:tc>
      </w:tr>
    </w:tbl>
    <w:p w:rsidR="005701A8" w:rsidRDefault="005701A8">
      <w:pPr>
        <w:ind w:firstLine="0"/>
      </w:pPr>
    </w:p>
    <w:tbl>
      <w:tblPr>
        <w:tblStyle w:val="a4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5670"/>
      </w:tblGrid>
      <w:tr w:rsidR="005701A8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Spirituální podpora pro zasažené ČR</w:t>
            </w:r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Asociace nemocničních kaplanů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42">
              <w:r w:rsidR="002F1534">
                <w:rPr>
                  <w:color w:val="000000"/>
                  <w:sz w:val="18"/>
                  <w:szCs w:val="18"/>
                </w:rPr>
                <w:t>www.nemocnicnikaplan.cz</w:t>
              </w:r>
            </w:hyperlink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Duchovní podpora UK</w:t>
            </w:r>
          </w:p>
          <w:p w:rsidR="005701A8" w:rsidRDefault="002F1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Centrum péče o duši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ind w:hanging="2"/>
              <w:rPr>
                <w:sz w:val="18"/>
                <w:szCs w:val="18"/>
              </w:rPr>
            </w:pPr>
            <w:hyperlink r:id="rId43">
              <w:r w:rsidR="002F1534">
                <w:rPr>
                  <w:color w:val="000000"/>
                  <w:sz w:val="18"/>
                  <w:szCs w:val="18"/>
                </w:rPr>
                <w:t>www.duse.cuni.cz</w:t>
              </w:r>
            </w:hyperlink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Katolická teologická fakulta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220 181 358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color w:val="000000"/>
                <w:sz w:val="18"/>
                <w:szCs w:val="18"/>
              </w:rPr>
            </w:pPr>
            <w:hyperlink r:id="rId44">
              <w:r w:rsidR="002F1534">
                <w:rPr>
                  <w:color w:val="000000"/>
                  <w:sz w:val="18"/>
                  <w:szCs w:val="18"/>
                </w:rPr>
                <w:t>www.ktf.cuni.cz</w:t>
              </w:r>
            </w:hyperlink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Evangelická teologická fakulta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45">
              <w:r w:rsidR="002F1534">
                <w:rPr>
                  <w:color w:val="000000"/>
                  <w:sz w:val="18"/>
                  <w:szCs w:val="18"/>
                </w:rPr>
                <w:t>www.etf.cuni.cz</w:t>
              </w:r>
            </w:hyperlink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Husitská teologická fakulta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5701A8">
            <w:pPr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46">
              <w:r w:rsidR="002F1534">
                <w:rPr>
                  <w:color w:val="000000"/>
                  <w:sz w:val="18"/>
                  <w:szCs w:val="18"/>
                </w:rPr>
                <w:t>www.htf.cuni.cz</w:t>
              </w:r>
            </w:hyperlink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Akademická farnost Praha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724 367 681</w:t>
            </w:r>
          </w:p>
          <w:p w:rsidR="005701A8" w:rsidRDefault="002F1534">
            <w:pP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222 221 339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47">
              <w:r w:rsidR="002F1534">
                <w:rPr>
                  <w:color w:val="000000"/>
                  <w:sz w:val="18"/>
                  <w:szCs w:val="18"/>
                  <w:highlight w:val="white"/>
                </w:rPr>
                <w:t>www.farnostsalvator.cz</w:t>
              </w:r>
            </w:hyperlink>
          </w:p>
        </w:tc>
      </w:tr>
    </w:tbl>
    <w:p w:rsidR="005701A8" w:rsidRDefault="005701A8">
      <w:pPr>
        <w:ind w:firstLine="0"/>
      </w:pPr>
    </w:p>
    <w:tbl>
      <w:tblPr>
        <w:tblStyle w:val="a5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5670"/>
      </w:tblGrid>
      <w:tr w:rsidR="005701A8">
        <w:trPr>
          <w:trHeight w:val="25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Finanční podpora pro zasažené ČR</w:t>
            </w:r>
          </w:p>
        </w:tc>
      </w:tr>
      <w:tr w:rsidR="005701A8">
        <w:trPr>
          <w:trHeight w:val="25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Nadační fond 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1A8" w:rsidRDefault="00570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hyperlink r:id="rId48">
              <w:r w:rsidR="002F1534">
                <w:rPr>
                  <w:color w:val="000000"/>
                  <w:sz w:val="18"/>
                  <w:szCs w:val="18"/>
                </w:rPr>
                <w:t>www.nf.cuni.cz</w:t>
              </w:r>
            </w:hyperlink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nadačního fondu budou zahrnuty i další sbírky, které pro pozůstalé po události na FF UK, vznikly</w:t>
            </w:r>
          </w:p>
        </w:tc>
      </w:tr>
    </w:tbl>
    <w:p w:rsidR="005701A8" w:rsidRDefault="005701A8">
      <w:pPr>
        <w:ind w:firstLine="0"/>
      </w:pPr>
    </w:p>
    <w:tbl>
      <w:tblPr>
        <w:tblStyle w:val="a6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5701A8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Další kontakty psychoterapie</w:t>
            </w:r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Asociace klinických psychologů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49">
              <w:r w:rsidR="002F1534">
                <w:rPr>
                  <w:color w:val="000000"/>
                  <w:sz w:val="18"/>
                  <w:szCs w:val="18"/>
                </w:rPr>
                <w:t>www.akpcr.cz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Česká psychoterapeutická společnost</w:t>
            </w:r>
            <w:r>
              <w:rPr>
                <w:b/>
                <w:color w:val="000000"/>
                <w:sz w:val="18"/>
                <w:szCs w:val="18"/>
              </w:rPr>
              <w:br/>
              <w:t>ČLS JEP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adresář psychoterapeuti:</w:t>
            </w:r>
            <w:r>
              <w:rPr>
                <w:sz w:val="18"/>
                <w:szCs w:val="18"/>
              </w:rPr>
              <w:t xml:space="preserve"> </w:t>
            </w:r>
            <w:hyperlink r:id="rId50">
              <w:r>
                <w:rPr>
                  <w:color w:val="000000"/>
                  <w:sz w:val="18"/>
                  <w:szCs w:val="18"/>
                </w:rPr>
                <w:t>www.psychoterapeuti.cz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Česká asociace pro psychoterapii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adresář</w:t>
            </w:r>
            <w:r>
              <w:rPr>
                <w:sz w:val="18"/>
                <w:szCs w:val="18"/>
              </w:rPr>
              <w:t xml:space="preserve">: </w:t>
            </w:r>
            <w:hyperlink r:id="rId51">
              <w:r>
                <w:rPr>
                  <w:color w:val="000000"/>
                  <w:sz w:val="18"/>
                  <w:szCs w:val="18"/>
                </w:rPr>
                <w:t>www.czap.cz</w:t>
              </w:r>
            </w:hyperlink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 zasažené tragickou událostí na FF UK nabízí terapii zdarma</w:t>
            </w:r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Hedepy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Online terapie. Psychologická pomoc pro zasažené zdarma</w:t>
            </w:r>
          </w:p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podpora@hedepy.cz</w:t>
            </w:r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Psychoterapie Anděl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68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hyperlink r:id="rId52">
              <w:r w:rsidR="002F1534">
                <w:rPr>
                  <w:color w:val="000000"/>
                  <w:sz w:val="16"/>
                  <w:szCs w:val="16"/>
                  <w:highlight w:val="white"/>
                </w:rPr>
                <w:t>www.psychoterapie-andel.cz</w:t>
              </w:r>
            </w:hyperlink>
            <w:r w:rsidR="002F1534">
              <w:rPr>
                <w:sz w:val="16"/>
                <w:szCs w:val="16"/>
                <w:highlight w:val="white"/>
              </w:rPr>
              <w:br/>
              <w:t>Bezplatné přijetí do krizové nebo terapeutické péče pro zasažené</w:t>
            </w:r>
          </w:p>
        </w:tc>
      </w:tr>
    </w:tbl>
    <w:p w:rsidR="005701A8" w:rsidRDefault="005701A8">
      <w:pPr>
        <w:ind w:hanging="2"/>
      </w:pPr>
    </w:p>
    <w:tbl>
      <w:tblPr>
        <w:tblStyle w:val="a7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5701A8">
        <w:trPr>
          <w:trHeight w:val="255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Další kontakty krizová pomoc</w:t>
            </w:r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Centrum sociálních služeb Praha – </w:t>
            </w:r>
            <w:r>
              <w:rPr>
                <w:color w:val="000000"/>
                <w:sz w:val="18"/>
                <w:szCs w:val="18"/>
              </w:rPr>
              <w:t>Pražský adresář služeb pro osoby v tíživé situaci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publikace:</w:t>
            </w:r>
            <w:r>
              <w:rPr>
                <w:b/>
                <w:i/>
              </w:rPr>
              <w:t xml:space="preserve"> </w:t>
            </w:r>
            <w:hyperlink r:id="rId53">
              <w:r>
                <w:rPr>
                  <w:color w:val="000000"/>
                  <w:sz w:val="18"/>
                  <w:szCs w:val="18"/>
                </w:rPr>
                <w:t>www.csspraha.cz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Česká asociace pracovišť linek důvěry z.s.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linky důvěry v ČR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54">
              <w:r>
                <w:rPr>
                  <w:color w:val="000000"/>
                  <w:sz w:val="18"/>
                  <w:szCs w:val="18"/>
                </w:rPr>
                <w:t>www.capld.cz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Ministerstvo vnitra České republiky – adresář pomoci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adresář pomoci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hyperlink r:id="rId55">
              <w:r>
                <w:rPr>
                  <w:color w:val="000000"/>
                  <w:sz w:val="18"/>
                  <w:szCs w:val="18"/>
                </w:rPr>
                <w:t>www.mvcr.cz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MPSV – </w:t>
            </w:r>
            <w:r>
              <w:rPr>
                <w:color w:val="000000"/>
                <w:sz w:val="18"/>
                <w:szCs w:val="18"/>
              </w:rPr>
              <w:t>Registr poskytovatelů sociálních služeb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vyhledání služeb – krizová pomoc:</w:t>
            </w:r>
            <w:r>
              <w:rPr>
                <w:b/>
                <w:i/>
              </w:rPr>
              <w:t xml:space="preserve"> </w:t>
            </w:r>
            <w:hyperlink r:id="rId56" w:anchor="results">
              <w:r>
                <w:rPr>
                  <w:color w:val="000000"/>
                  <w:sz w:val="18"/>
                  <w:szCs w:val="18"/>
                </w:rPr>
                <w:t>www.iregistr.mpsv.cz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Nepanikař – mapa pomoc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seznam kontaktů na </w:t>
            </w:r>
            <w:r>
              <w:rPr>
                <w:b/>
                <w:i/>
                <w:color w:val="000000"/>
                <w:sz w:val="18"/>
                <w:szCs w:val="18"/>
              </w:rPr>
              <w:t>mapě pomoc</w:t>
            </w:r>
            <w:r>
              <w:rPr>
                <w:b/>
                <w:i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: </w:t>
            </w:r>
            <w:hyperlink r:id="rId57">
              <w:r>
                <w:rPr>
                  <w:color w:val="000000"/>
                  <w:sz w:val="18"/>
                  <w:szCs w:val="18"/>
                </w:rPr>
                <w:t>www.nepanikar.eu</w:t>
              </w:r>
            </w:hyperlink>
          </w:p>
        </w:tc>
      </w:tr>
      <w:tr w:rsidR="005701A8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REMEDIUM Praha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1A8" w:rsidRDefault="002F1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 kontaktů na</w:t>
            </w:r>
            <w: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adresář krizových psychosociálních služeb </w:t>
            </w:r>
            <w:hyperlink r:id="rId58">
              <w:r>
                <w:rPr>
                  <w:color w:val="000000"/>
                  <w:sz w:val="18"/>
                  <w:szCs w:val="18"/>
                </w:rPr>
                <w:t>www.remedium.cz</w:t>
              </w:r>
            </w:hyperlink>
          </w:p>
        </w:tc>
      </w:tr>
    </w:tbl>
    <w:p w:rsidR="005701A8" w:rsidRDefault="005701A8" w:rsidP="00672529">
      <w:pPr>
        <w:pBdr>
          <w:top w:val="nil"/>
          <w:left w:val="nil"/>
          <w:bottom w:val="nil"/>
          <w:right w:val="nil"/>
          <w:between w:val="nil"/>
        </w:pBdr>
        <w:tabs>
          <w:tab w:val="left" w:pos="3840"/>
        </w:tabs>
        <w:ind w:firstLine="0"/>
        <w:rPr>
          <w:color w:val="000000"/>
          <w:sz w:val="18"/>
          <w:szCs w:val="18"/>
        </w:rPr>
      </w:pPr>
    </w:p>
    <w:sectPr w:rsidR="005701A8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284" w:right="1418" w:bottom="249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28" w:rsidRDefault="00682D28">
      <w:r>
        <w:separator/>
      </w:r>
    </w:p>
  </w:endnote>
  <w:endnote w:type="continuationSeparator" w:id="0">
    <w:p w:rsidR="00682D28" w:rsidRDefault="006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A8" w:rsidRDefault="00570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A8" w:rsidRDefault="002F15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Aktualizováno ke dni 05.01.2024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82D28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2654935</wp:posOffset>
          </wp:positionH>
          <wp:positionV relativeFrom="paragraph">
            <wp:posOffset>-9524</wp:posOffset>
          </wp:positionV>
          <wp:extent cx="449580" cy="449580"/>
          <wp:effectExtent l="0" t="0" r="0" b="0"/>
          <wp:wrapNone/>
          <wp:docPr id="1" name="image1.jpg" descr="C:\Users\ostranska\Desktop\logo_cestadomu (ID 9690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stranska\Desktop\logo_cestadomu (ID 9690)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01A8" w:rsidRDefault="00570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A8" w:rsidRDefault="00570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28" w:rsidRDefault="00682D28">
      <w:r>
        <w:separator/>
      </w:r>
    </w:p>
  </w:footnote>
  <w:footnote w:type="continuationSeparator" w:id="0">
    <w:p w:rsidR="00682D28" w:rsidRDefault="0068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A8" w:rsidRDefault="00570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A8" w:rsidRDefault="002F15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bookmarkStart w:id="1" w:name="_heading=h.30j0zll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-913130</wp:posOffset>
          </wp:positionH>
          <wp:positionV relativeFrom="paragraph">
            <wp:posOffset>-455295</wp:posOffset>
          </wp:positionV>
          <wp:extent cx="7597140" cy="212090"/>
          <wp:effectExtent l="0" t="0" r="3810" b="0"/>
          <wp:wrapNone/>
          <wp:docPr id="2" name="image2.png" descr="07-vizualni-motiv---duhovy-gradient_duha-210-x-50-mm_2000x47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07-vizualni-motiv---duhovy-gradient_duha-210-x-50-mm_2000x47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7140" cy="212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A8" w:rsidRDefault="005701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6486"/>
    <w:multiLevelType w:val="multilevel"/>
    <w:tmpl w:val="7DA8168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A8"/>
    <w:rsid w:val="002B2E70"/>
    <w:rsid w:val="002F1534"/>
    <w:rsid w:val="0037173F"/>
    <w:rsid w:val="005701A8"/>
    <w:rsid w:val="00672529"/>
    <w:rsid w:val="00682D28"/>
    <w:rsid w:val="00716FCE"/>
    <w:rsid w:val="00862803"/>
    <w:rsid w:val="00D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61E43F-A21B-4A75-B9B0-9749A1F0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ageBreakBefore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B2E7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2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dredvere.cz/cz/praha-krizova-pomoc" TargetMode="External"/><Relationship Id="rId18" Type="http://schemas.openxmlformats.org/officeDocument/2006/relationships/hyperlink" Target="https://www.linkabezpeci.cz/" TargetMode="External"/><Relationship Id="rId26" Type="http://schemas.openxmlformats.org/officeDocument/2006/relationships/hyperlink" Target="https://www.aperio.cz/" TargetMode="External"/><Relationship Id="rId39" Type="http://schemas.openxmlformats.org/officeDocument/2006/relationships/hyperlink" Target="https://docs.google.com/forms/d/e/1FAIpQLSc5M0mOG04kiS3UWGIa8Z3oQYUXgtocJrm-Z8gvkwGzP75F3Q/viewform" TargetMode="External"/><Relationship Id="rId21" Type="http://schemas.openxmlformats.org/officeDocument/2006/relationships/hyperlink" Target="https://bohnice.cz/krizova-pomoc/" TargetMode="External"/><Relationship Id="rId34" Type="http://schemas.openxmlformats.org/officeDocument/2006/relationships/hyperlink" Target="https://poradna-vigvam.cz/" TargetMode="External"/><Relationship Id="rId42" Type="http://schemas.openxmlformats.org/officeDocument/2006/relationships/hyperlink" Target="https://www.nemocnicnikaplan.cz/hledam-kaplana/" TargetMode="External"/><Relationship Id="rId47" Type="http://schemas.openxmlformats.org/officeDocument/2006/relationships/hyperlink" Target="http://www.farnostsalvator.cz/" TargetMode="External"/><Relationship Id="rId50" Type="http://schemas.openxmlformats.org/officeDocument/2006/relationships/hyperlink" Target="https://www.psychoterapeuti.cz/adresar-psychoterapeutu" TargetMode="External"/><Relationship Id="rId55" Type="http://schemas.openxmlformats.org/officeDocument/2006/relationships/hyperlink" Target="https://www.mvcr.cz/clanek/adresar-pomoci-telefonni-informacni-a-krizove-linky-a-online-pomoc-v-ceske-republice.aspx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kb.cz/kontakt/ceska-republika/praha/" TargetMode="External"/><Relationship Id="rId20" Type="http://schemas.openxmlformats.org/officeDocument/2006/relationships/hyperlink" Target="https://sebevrazdy.cz/" TargetMode="External"/><Relationship Id="rId29" Type="http://schemas.openxmlformats.org/officeDocument/2006/relationships/hyperlink" Target="https://www.csspraha.cz/socialne-pravni-poradna-kontakt" TargetMode="External"/><Relationship Id="rId41" Type="http://schemas.openxmlformats.org/officeDocument/2006/relationships/hyperlink" Target="https://www.cestadomu.cz/aktuality/nova-podpurna-skupina" TargetMode="External"/><Relationship Id="rId54" Type="http://schemas.openxmlformats.org/officeDocument/2006/relationships/hyperlink" Target="https://www.capld.cz/linky-duvery-cr/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kel.cz/" TargetMode="External"/><Relationship Id="rId24" Type="http://schemas.openxmlformats.org/officeDocument/2006/relationships/hyperlink" Target="https://www.modralinka.cz/" TargetMode="External"/><Relationship Id="rId32" Type="http://schemas.openxmlformats.org/officeDocument/2006/relationships/hyperlink" Target="https://emotionaid.cz/krizova-podpora-ff-uk/" TargetMode="External"/><Relationship Id="rId37" Type="http://schemas.openxmlformats.org/officeDocument/2006/relationships/hyperlink" Target="https://www.cestadomu.cz/poradenstvi-pro-pozustale" TargetMode="External"/><Relationship Id="rId40" Type="http://schemas.openxmlformats.org/officeDocument/2006/relationships/hyperlink" Target="https://www.ff.cuni.cz/2023/12/podpurna-skupinova-setkani-a-otevreny-prostor-pro-studujici-a-zamestnance-ff-uk/" TargetMode="External"/><Relationship Id="rId45" Type="http://schemas.openxmlformats.org/officeDocument/2006/relationships/hyperlink" Target="http://web.etf.cuni.cz/ETF-231.html" TargetMode="External"/><Relationship Id="rId53" Type="http://schemas.openxmlformats.org/officeDocument/2006/relationships/hyperlink" Target="https://www.csspraha.cz/_files/ugd/4834da_1d26b5a315fd4ae1a339fc587d9111b0.pdf" TargetMode="External"/><Relationship Id="rId58" Type="http://schemas.openxmlformats.org/officeDocument/2006/relationships/hyperlink" Target="https://www.remedium.cz/vzdelavaci-programy/adresar-krizovych-sluzeb/zobrazit_krizova_centra.php?stranka=1&amp;radio_mesto=1&amp;hledat_kraj=Hlavn%ED%20m%ECsto%20Praha&amp;hledat_mesto=Praha&amp;hledat_nazev=&amp;submit=Hledat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kus-praha.cz/co-delame/sluzby-pro-lidi-s-dusevnim-onemocnenim/krizovy-tym-fokus-praha/" TargetMode="External"/><Relationship Id="rId23" Type="http://schemas.openxmlformats.org/officeDocument/2006/relationships/hyperlink" Target="https://www.linkaztracenedite.cz/" TargetMode="External"/><Relationship Id="rId28" Type="http://schemas.openxmlformats.org/officeDocument/2006/relationships/hyperlink" Target="https://www.obcanskeporadny.cz/cs/poradny" TargetMode="External"/><Relationship Id="rId36" Type="http://schemas.openxmlformats.org/officeDocument/2006/relationships/hyperlink" Target="https://www.ff.cuni.cz/2023/12/podpurna-skupinova-setkani-a-otevreny-prostor-pro-studujici-a-zamestnance-ff-uk/" TargetMode="External"/><Relationship Id="rId49" Type="http://schemas.openxmlformats.org/officeDocument/2006/relationships/hyperlink" Target="https://www.akpcr.cz/PomocFFUK" TargetMode="External"/><Relationship Id="rId57" Type="http://schemas.openxmlformats.org/officeDocument/2006/relationships/hyperlink" Target="https://nepanikar.eu/mapa-pomoci-krizova-centra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csspraha.cz/kc-riaps" TargetMode="External"/><Relationship Id="rId19" Type="http://schemas.openxmlformats.org/officeDocument/2006/relationships/hyperlink" Target="https://www.linkapsychickepomoci.cz/" TargetMode="External"/><Relationship Id="rId31" Type="http://schemas.openxmlformats.org/officeDocument/2006/relationships/hyperlink" Target="https://www.socialniklinika.cz/aktualne/3-konzultace-zdarma-0" TargetMode="External"/><Relationship Id="rId44" Type="http://schemas.openxmlformats.org/officeDocument/2006/relationships/hyperlink" Target="http://www.ktf.cuni.cz/KTF-41.html" TargetMode="External"/><Relationship Id="rId52" Type="http://schemas.openxmlformats.org/officeDocument/2006/relationships/hyperlink" Target="https://www.psychoterapie-andel.cz/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fn.cz/pacienti/kliniky-ustavy/psychiatricka-klinika/specializovana-centra/" TargetMode="External"/><Relationship Id="rId14" Type="http://schemas.openxmlformats.org/officeDocument/2006/relationships/hyperlink" Target="https://www.ditekrize.cz/" TargetMode="External"/><Relationship Id="rId22" Type="http://schemas.openxmlformats.org/officeDocument/2006/relationships/hyperlink" Target="https://www.ditekrize.cz/" TargetMode="External"/><Relationship Id="rId27" Type="http://schemas.openxmlformats.org/officeDocument/2006/relationships/hyperlink" Target="https://in-ius.cz/" TargetMode="External"/><Relationship Id="rId30" Type="http://schemas.openxmlformats.org/officeDocument/2006/relationships/hyperlink" Target="https://centrumcarolina.cuni.cz/CC-379.html" TargetMode="External"/><Relationship Id="rId35" Type="http://schemas.openxmlformats.org/officeDocument/2006/relationships/hyperlink" Target="http://www.luctus.cz/" TargetMode="External"/><Relationship Id="rId43" Type="http://schemas.openxmlformats.org/officeDocument/2006/relationships/hyperlink" Target="https://duse.cuni.cz/" TargetMode="External"/><Relationship Id="rId48" Type="http://schemas.openxmlformats.org/officeDocument/2006/relationships/hyperlink" Target="https://nf.cuni.cz/NFN-1.html" TargetMode="External"/><Relationship Id="rId56" Type="http://schemas.openxmlformats.org/officeDocument/2006/relationships/hyperlink" Target="http://iregistr.mpsv.cz/socreg/hledani_sluzby.do?pg=1&amp;zaok=%C3%BAzem%C3%AD+Hlavn%C3%ADho+m%C4%9Bsta+Prahy&amp;sd=krizov%C3%A1+pomoc&amp;zak=Hlavn%C3%AD+m%C4%9Bsto+Praha&amp;SUBSESSION_ID=1691660893084_1" TargetMode="External"/><Relationship Id="rId64" Type="http://schemas.openxmlformats.org/officeDocument/2006/relationships/footer" Target="footer3.xml"/><Relationship Id="rId8" Type="http://schemas.openxmlformats.org/officeDocument/2006/relationships/hyperlink" Target="https://www.soscentrum.cz/" TargetMode="External"/><Relationship Id="rId51" Type="http://schemas.openxmlformats.org/officeDocument/2006/relationships/hyperlink" Target="https://czap.cz/Pomoc-FF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bohnice.cz/krizova-pomoc/" TargetMode="External"/><Relationship Id="rId17" Type="http://schemas.openxmlformats.org/officeDocument/2006/relationships/hyperlink" Target="https://www.chat-pomoc.cz/" TargetMode="External"/><Relationship Id="rId25" Type="http://schemas.openxmlformats.org/officeDocument/2006/relationships/hyperlink" Target="https://www.rodicovskalinka.cz/" TargetMode="External"/><Relationship Id="rId33" Type="http://schemas.openxmlformats.org/officeDocument/2006/relationships/hyperlink" Target="https://centrumpaluba.ff.cuni.cz/student/krizovapomoc-sluzby/" TargetMode="External"/><Relationship Id="rId38" Type="http://schemas.openxmlformats.org/officeDocument/2006/relationships/hyperlink" Target="https://docs.google.com/forms/d/e/1FAIpQLScMWUDAHFRqTzhBu5hgu_TjSyFT-EPotV9XSCfV8pDN6-9GVw/viewform?pli=1" TargetMode="External"/><Relationship Id="rId46" Type="http://schemas.openxmlformats.org/officeDocument/2006/relationships/hyperlink" Target="https://htf.cuni.cz/HTF-563.html" TargetMode="External"/><Relationship Id="rId5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r1fWN3Arnaqqmj6wMVbNYFPUXg==">CgMxLjAyCWguMzBqMHpsbDgAaiQKE3N1Z2dlc3QuM3JodGU5dGcxZ28SDU1hcnRhIEtvbHNrw6FqIgoUc3VnZ2VzdC43ZTh3MjBraDhoeW0SClBvcmFkbmEgQ0RqIgoUc3VnZ2VzdC4xM2tyd3lldmxpYW8SClBvcmFkbmEgQ0RqJQoUc3VnZ2VzdC5hN2JtdTNyYWpwYW8SDU1hcnRhIEtvbHNrw6FqIgoUc3VnZ2VzdC43cnI5YmFsYWplZHoSClBvcmFkbmEgQ0RqIgoUc3VnZ2VzdC5nOXd4dWt6OWI0M3QSClBvcmFkbmEgQ0RyITF1OFVpQjNWdDdqZXg5enZXb3U2Xy1IbWp3WFlBckJf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Cesta domu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Duba</dc:creator>
  <cp:lastModifiedBy>Pavel Duba</cp:lastModifiedBy>
  <cp:revision>2</cp:revision>
  <dcterms:created xsi:type="dcterms:W3CDTF">2024-01-29T12:27:00Z</dcterms:created>
  <dcterms:modified xsi:type="dcterms:W3CDTF">2024-01-29T12:27:00Z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eae1bea97451d9ef85c1f354de178db731c2a1ebab6546b1e537d5e9a4d3b404</vt:lpwstr>
  </property>
</Properties>
</file>